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283" w:line="360" w:lineRule="auto"/>
        <w:ind w:right="283"/>
        <w:rPr>
          <w:rFonts w:hint="eastAsia"/>
        </w:rPr>
      </w:pPr>
      <w:bookmarkStart w:id="0" w:name="docs-internal-guid-61b61db6-76f3-63d7-49"/>
      <w:bookmarkEnd w:id="0"/>
      <w:r>
        <w:rPr>
          <w:color w:val="000080"/>
        </w:rPr>
        <w:t>     </w:t>
      </w:r>
      <w:r>
        <w:rPr>
          <w:lang w:eastAsia="pt-BR" w:bidi="ar-SA"/>
        </w:rPr>
        <w:drawing>
          <wp:inline distT="0" distB="0" distL="0" distR="0">
            <wp:extent cx="1600200" cy="504825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after="283" w:line="360" w:lineRule="auto"/>
        <w:ind w:right="283"/>
        <w:jc w:val="center"/>
        <w:rPr>
          <w:rFonts w:hint="default"/>
          <w:lang w:val="pt-BR"/>
        </w:rPr>
      </w:pPr>
      <w:r>
        <w:rPr>
          <w:rFonts w:ascii="Arial" w:hAnsi="Arial"/>
          <w:b/>
          <w:i/>
          <w:color w:val="000000"/>
        </w:rPr>
        <w:t>5</w:t>
      </w:r>
      <w:r>
        <w:rPr>
          <w:rFonts w:hint="default" w:ascii="Arial" w:hAnsi="Arial"/>
          <w:b/>
          <w:i/>
          <w:color w:val="000000"/>
          <w:lang w:val="pt-BR"/>
        </w:rPr>
        <w:t>5</w:t>
      </w:r>
      <w:r>
        <w:rPr>
          <w:rFonts w:ascii="Arial" w:hAnsi="Arial"/>
          <w:b/>
          <w:i/>
          <w:color w:val="000000"/>
        </w:rPr>
        <w:t>ª FESTA  DA  UVA – 20</w:t>
      </w:r>
      <w:r>
        <w:rPr>
          <w:rFonts w:hint="default" w:ascii="Arial" w:hAnsi="Arial"/>
          <w:b/>
          <w:i/>
          <w:color w:val="000000"/>
          <w:lang w:val="pt-BR"/>
        </w:rPr>
        <w:t>20</w:t>
      </w:r>
    </w:p>
    <w:p>
      <w:pPr>
        <w:pStyle w:val="3"/>
        <w:spacing w:after="283" w:line="360" w:lineRule="auto"/>
        <w:ind w:right="283"/>
        <w:jc w:val="center"/>
        <w:rPr>
          <w:rFonts w:ascii="Arial" w:hAnsi="Arial"/>
          <w:b/>
          <w:i/>
          <w:color w:val="000000"/>
        </w:rPr>
      </w:pPr>
      <w:r>
        <w:rPr>
          <w:rFonts w:ascii="Arial" w:hAnsi="Arial"/>
          <w:b/>
          <w:i/>
          <w:color w:val="000000"/>
        </w:rPr>
        <w:t>COLOMBO – PARANÁ</w:t>
      </w:r>
    </w:p>
    <w:p>
      <w:pPr>
        <w:pStyle w:val="3"/>
        <w:spacing w:after="283" w:line="360" w:lineRule="auto"/>
        <w:ind w:right="283"/>
        <w:jc w:val="center"/>
        <w:rPr>
          <w:rFonts w:hint="default"/>
          <w:lang w:val="pt-BR"/>
        </w:rPr>
      </w:pPr>
      <w:r>
        <w:rPr>
          <w:rFonts w:ascii="Arial" w:hAnsi="Arial"/>
          <w:b/>
          <w:i/>
          <w:color w:val="000000"/>
        </w:rPr>
        <w:t>CONCURSO DA RAINHA DA UVA 20</w:t>
      </w:r>
      <w:r>
        <w:rPr>
          <w:rFonts w:hint="default" w:ascii="Arial" w:hAnsi="Arial"/>
          <w:b/>
          <w:i/>
          <w:color w:val="000000"/>
          <w:lang w:val="pt-BR"/>
        </w:rPr>
        <w:t>20</w:t>
      </w:r>
    </w:p>
    <w:p>
      <w:pPr>
        <w:pStyle w:val="3"/>
        <w:spacing w:after="283" w:line="360" w:lineRule="auto"/>
        <w:ind w:right="283"/>
        <w:jc w:val="center"/>
        <w:rPr>
          <w:rFonts w:hint="eastAsia"/>
        </w:rPr>
      </w:pPr>
      <w:r>
        <w:rPr>
          <w:rFonts w:ascii="Arial" w:hAnsi="Arial"/>
          <w:b/>
          <w:color w:val="000000"/>
          <w:u w:val="single"/>
        </w:rPr>
        <w:t>REGULAMENTO</w:t>
      </w:r>
    </w:p>
    <w:p>
      <w:pPr>
        <w:pStyle w:val="3"/>
        <w:spacing w:after="283" w:line="360" w:lineRule="auto"/>
        <w:ind w:right="283"/>
        <w:jc w:val="center"/>
        <w:rPr>
          <w:rFonts w:hint="eastAsia"/>
        </w:rPr>
      </w:pPr>
      <w:r>
        <w:rPr>
          <w:rFonts w:ascii="Arial" w:hAnsi="Arial"/>
          <w:b/>
          <w:color w:val="000000"/>
        </w:rPr>
        <w:t>I –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  <w:u w:val="single"/>
        </w:rPr>
        <w:t>DOS OBJETIVOS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1º – </w:t>
      </w:r>
      <w:r>
        <w:rPr>
          <w:rFonts w:ascii="Arial" w:hAnsi="Arial"/>
          <w:color w:val="000000"/>
        </w:rPr>
        <w:t xml:space="preserve">O </w:t>
      </w:r>
      <w:r>
        <w:rPr>
          <w:rFonts w:ascii="Arial" w:hAnsi="Arial"/>
          <w:b/>
          <w:color w:val="000000"/>
        </w:rPr>
        <w:t>Concurso Rainha da Uva 20</w:t>
      </w:r>
      <w:r>
        <w:rPr>
          <w:rFonts w:hint="default" w:ascii="Arial" w:hAnsi="Arial"/>
          <w:b/>
          <w:color w:val="000000"/>
          <w:lang w:val="pt-BR"/>
        </w:rPr>
        <w:t>20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tem como objetivo principal eleger a  Rainha, 1ª e 2ª Princesas da 5</w:t>
      </w:r>
      <w:r>
        <w:rPr>
          <w:rFonts w:hint="default" w:ascii="Arial" w:hAnsi="Arial"/>
          <w:color w:val="000000"/>
          <w:lang w:val="pt-BR"/>
        </w:rPr>
        <w:t>5</w:t>
      </w:r>
      <w:r>
        <w:rPr>
          <w:rFonts w:ascii="Arial" w:hAnsi="Arial"/>
          <w:color w:val="000000"/>
        </w:rPr>
        <w:t>ª Festa da Uva,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do Município de Colombo - Paraná. O desfile para a escolha será no dia </w:t>
      </w:r>
      <w:r>
        <w:rPr>
          <w:rFonts w:ascii="Arial" w:hAnsi="Arial"/>
          <w:b/>
          <w:color w:val="000000"/>
          <w:u w:val="single"/>
        </w:rPr>
        <w:t xml:space="preserve">26 de </w:t>
      </w:r>
      <w:r>
        <w:rPr>
          <w:rFonts w:hint="default" w:ascii="Arial" w:hAnsi="Arial"/>
          <w:b/>
          <w:color w:val="000000"/>
          <w:u w:val="single"/>
          <w:lang w:val="pt-BR"/>
        </w:rPr>
        <w:t>Outubro</w:t>
      </w:r>
      <w:r>
        <w:rPr>
          <w:rFonts w:ascii="Arial" w:hAnsi="Arial"/>
          <w:b/>
          <w:color w:val="000000"/>
          <w:u w:val="single"/>
        </w:rPr>
        <w:t xml:space="preserve"> de 20</w:t>
      </w:r>
      <w:r>
        <w:rPr>
          <w:rFonts w:hint="default" w:ascii="Arial" w:hAnsi="Arial"/>
          <w:b/>
          <w:color w:val="000000"/>
          <w:u w:val="single"/>
          <w:lang w:val="pt-BR"/>
        </w:rPr>
        <w:t>19</w:t>
      </w:r>
      <w:r>
        <w:rPr>
          <w:rFonts w:ascii="Arial" w:hAnsi="Arial"/>
          <w:b/>
          <w:color w:val="000000"/>
          <w:u w:val="single"/>
        </w:rPr>
        <w:t xml:space="preserve">,  às </w:t>
      </w:r>
      <w:r>
        <w:rPr>
          <w:rFonts w:hint="default" w:ascii="Arial" w:hAnsi="Arial"/>
          <w:b/>
          <w:color w:val="000000"/>
          <w:u w:val="single"/>
          <w:lang w:val="pt-BR"/>
        </w:rPr>
        <w:t>19</w:t>
      </w:r>
      <w:r>
        <w:rPr>
          <w:rFonts w:ascii="Arial" w:hAnsi="Arial"/>
          <w:b/>
          <w:color w:val="000000"/>
          <w:u w:val="single"/>
        </w:rPr>
        <w:t xml:space="preserve"> horas, no Pavilhão de Eventos Altair da Silva Leme,  na Avenida Marechal Floriano Peixoto, 8771 (anexo ao Parque Municipal da Uva) Bairro Centro -  Colombo.</w:t>
      </w:r>
      <w:r>
        <w:rPr>
          <w:color w:val="FF0000"/>
          <w:u w:val="single"/>
        </w:rPr>
        <w:t xml:space="preserve">  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2º – </w:t>
      </w:r>
      <w:r>
        <w:rPr>
          <w:rFonts w:ascii="Arial" w:hAnsi="Arial"/>
          <w:color w:val="000000"/>
        </w:rPr>
        <w:t xml:space="preserve">As eleitas terão a responsabilidade de divulgar e embelezar a Festa, que busca valorizar os agricultores e os comerciantes, oportunizando a divulgação de seus produtos e suas potencialidades, através da gastronomia, dança, música e do artesanato. </w:t>
      </w:r>
    </w:p>
    <w:p>
      <w:pPr>
        <w:pStyle w:val="3"/>
        <w:spacing w:after="283" w:line="360" w:lineRule="auto"/>
        <w:ind w:right="283"/>
        <w:jc w:val="center"/>
        <w:rPr>
          <w:rFonts w:hint="eastAsia"/>
        </w:rPr>
      </w:pPr>
      <w:r>
        <w:rPr>
          <w:rFonts w:ascii="Arial" w:hAnsi="Arial"/>
          <w:b/>
          <w:color w:val="000000"/>
        </w:rPr>
        <w:t>II –</w:t>
      </w:r>
      <w:r>
        <w:rPr>
          <w:color w:val="000000"/>
          <w:u w:val="single"/>
        </w:rPr>
        <w:t xml:space="preserve"> </w:t>
      </w:r>
      <w:r>
        <w:rPr>
          <w:rFonts w:ascii="Arial" w:hAnsi="Arial"/>
          <w:b/>
          <w:color w:val="000000"/>
          <w:u w:val="single"/>
        </w:rPr>
        <w:t>DA ORGANIZAÇÃO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3º – </w:t>
      </w:r>
      <w:r>
        <w:rPr>
          <w:rFonts w:ascii="Arial" w:hAnsi="Arial"/>
          <w:color w:val="000000"/>
        </w:rPr>
        <w:t>A organização do Concurso da Rainha da Uva 20</w:t>
      </w:r>
      <w:r>
        <w:rPr>
          <w:rFonts w:hint="default" w:ascii="Arial" w:hAnsi="Arial"/>
          <w:color w:val="000000"/>
          <w:lang w:val="pt-BR"/>
        </w:rPr>
        <w:t>20</w:t>
      </w:r>
      <w:r>
        <w:rPr>
          <w:rFonts w:ascii="Arial" w:hAnsi="Arial"/>
          <w:color w:val="000000"/>
        </w:rPr>
        <w:t>, fica sob a responsabilidade da Comissão Central Organizadora (CCO) que será composta pela Secretaria Municipal de Esporte, Cultura, Lazer e Juventude; através do Departamento de Cultura e Secretaria Municipal de Comunicação Social da Prefeitura Municipal de Colombo</w:t>
      </w:r>
      <w:r>
        <w:rPr>
          <w:rFonts w:ascii="Arial" w:hAnsi="Arial"/>
          <w:b/>
          <w:color w:val="000000"/>
        </w:rPr>
        <w:t>.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4º – </w:t>
      </w:r>
      <w:r>
        <w:rPr>
          <w:rFonts w:ascii="Arial" w:hAnsi="Arial"/>
          <w:color w:val="000000"/>
        </w:rPr>
        <w:t>Fica sob a responsabilidade da (CCO) realizar uma pré-seleção das candidatas, caso o número de inscritos seja superior a 15 (quinze).</w:t>
      </w:r>
      <w:bookmarkStart w:id="2" w:name="_GoBack"/>
      <w:bookmarkEnd w:id="2"/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III – </w:t>
      </w:r>
      <w:r>
        <w:rPr>
          <w:rFonts w:ascii="Arial" w:hAnsi="Arial"/>
          <w:b/>
          <w:color w:val="000000"/>
          <w:u w:val="single"/>
        </w:rPr>
        <w:t>DAS CANDIDATAS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5º – </w:t>
      </w:r>
      <w:r>
        <w:rPr>
          <w:rFonts w:ascii="Arial" w:hAnsi="Arial"/>
          <w:color w:val="000000"/>
        </w:rPr>
        <w:t>Para concorrer ao Concurso da Rainha da Uva 20</w:t>
      </w:r>
      <w:r>
        <w:rPr>
          <w:rFonts w:hint="default" w:ascii="Arial" w:hAnsi="Arial"/>
          <w:color w:val="000000"/>
          <w:lang w:val="pt-BR"/>
        </w:rPr>
        <w:t>20</w:t>
      </w:r>
      <w:r>
        <w:rPr>
          <w:rFonts w:ascii="Arial" w:hAnsi="Arial"/>
          <w:color w:val="000000"/>
        </w:rPr>
        <w:t xml:space="preserve">, as candidatas deverão preencher os seguintes requisitos: 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color w:val="000000"/>
        </w:rPr>
        <w:t>a) ser brasileira, do sexo feminino;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color w:val="000000"/>
        </w:rPr>
        <w:t>b) ter idade mínima de 17 anos (dezessete), completos até a data de 31 de dezembro de 20</w:t>
      </w:r>
      <w:r>
        <w:rPr>
          <w:rFonts w:hint="default" w:ascii="Arial" w:hAnsi="Arial"/>
          <w:color w:val="000000"/>
          <w:lang w:val="pt-BR"/>
        </w:rPr>
        <w:t>19</w:t>
      </w:r>
      <w:r>
        <w:rPr>
          <w:rFonts w:ascii="Arial" w:hAnsi="Arial"/>
          <w:color w:val="000000"/>
        </w:rPr>
        <w:t xml:space="preserve"> e máxima de 30 anos;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color w:val="000000"/>
        </w:rPr>
        <w:t>c) ser solteira, jamais ter sido casada ainda que um casamento anulado, separada, divorciada ou ter vivido em união estável;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color w:val="000000"/>
        </w:rPr>
        <w:t>d) não ter filhos e não estar grávida;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color w:val="000000"/>
        </w:rPr>
        <w:t>e) cursando ou com Ensino Fundamental Completo;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color w:val="000000"/>
        </w:rPr>
        <w:t>f) ter domicílio em Colombo, há pelo menos 5(cinco) anos;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color w:val="000000"/>
        </w:rPr>
        <w:t>g) ter disponibilidade de horários tanto para as atividades preparatórias do concurso, inclusive aos finais de semana, bem como disponibilidade de participar de toda a programação durante o período da Festa da Uva;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color w:val="000000"/>
        </w:rPr>
        <w:t>h) ter boa conduta, apresentar padrões de comportamento e relacionamento condizentes ao título almejado;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color w:val="000000"/>
        </w:rPr>
        <w:t>i) não possuir nenhum vínculo ou compromisso com qualquer agência ou empresa que, de alguma maneira, venha a prejudicar ou impedir o cumprimento dos compromissos durante o concurso e o reinado da vencedora;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color w:val="000000"/>
        </w:rPr>
        <w:t>j) buscar conhecimentos da história, cultura, tradições e costumes do município de Colombo;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color w:val="000000"/>
        </w:rPr>
        <w:t>k) que não tenham recebido o título de Rainha da Uva nas edições anteriores da Festa da Uva;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color w:val="000000"/>
        </w:rPr>
        <w:t>l) não possuir vínculo empregatício vigente desde a data da inscrição até o término do Concurso da Rainha da Uva 20</w:t>
      </w:r>
      <w:r>
        <w:rPr>
          <w:rFonts w:hint="default" w:ascii="Arial" w:hAnsi="Arial"/>
          <w:color w:val="000000"/>
          <w:lang w:val="pt-BR"/>
        </w:rPr>
        <w:t>20</w:t>
      </w:r>
      <w:r>
        <w:rPr>
          <w:rFonts w:ascii="Arial" w:hAnsi="Arial"/>
          <w:color w:val="000000"/>
        </w:rPr>
        <w:t xml:space="preserve"> com a Prefeitura Municipal de Colombo;</w:t>
      </w:r>
    </w:p>
    <w:p>
      <w:pPr>
        <w:pStyle w:val="3"/>
        <w:spacing w:after="283" w:line="360" w:lineRule="auto"/>
        <w:ind w:right="283"/>
        <w:jc w:val="center"/>
        <w:rPr>
          <w:rFonts w:hint="eastAsia"/>
        </w:rPr>
      </w:pPr>
      <w:r>
        <w:rPr>
          <w:rFonts w:ascii="Arial" w:hAnsi="Arial"/>
          <w:b/>
          <w:color w:val="000000"/>
        </w:rPr>
        <w:t xml:space="preserve">IV – </w:t>
      </w:r>
      <w:r>
        <w:rPr>
          <w:rFonts w:ascii="Arial" w:hAnsi="Arial"/>
          <w:b/>
          <w:color w:val="000000"/>
          <w:u w:val="single"/>
        </w:rPr>
        <w:t>DAS INSCRIÇÕES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>Artigo 6º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 xml:space="preserve">- As inscrições poderão ser realizadas </w:t>
      </w:r>
      <w:r>
        <w:rPr>
          <w:rFonts w:ascii="Arial" w:hAnsi="Arial"/>
          <w:color w:val="000000"/>
          <w:u w:val="single"/>
        </w:rPr>
        <w:t xml:space="preserve">de </w:t>
      </w:r>
      <w:r>
        <w:rPr>
          <w:rFonts w:hint="default" w:ascii="Arial" w:hAnsi="Arial"/>
          <w:color w:val="000000"/>
          <w:u w:val="single"/>
          <w:lang w:val="pt-BR"/>
        </w:rPr>
        <w:t>26</w:t>
      </w:r>
      <w:r>
        <w:rPr>
          <w:rFonts w:ascii="Arial" w:hAnsi="Arial"/>
          <w:color w:val="000000"/>
          <w:u w:val="single"/>
        </w:rPr>
        <w:t xml:space="preserve"> de </w:t>
      </w:r>
      <w:r>
        <w:rPr>
          <w:rFonts w:hint="default" w:ascii="Arial" w:hAnsi="Arial"/>
          <w:color w:val="000000"/>
          <w:u w:val="single"/>
          <w:lang w:val="pt-BR"/>
        </w:rPr>
        <w:t xml:space="preserve">agosto </w:t>
      </w:r>
      <w:r>
        <w:rPr>
          <w:rFonts w:ascii="Arial" w:hAnsi="Arial"/>
          <w:color w:val="000000"/>
          <w:u w:val="single"/>
        </w:rPr>
        <w:t>a 1</w:t>
      </w:r>
      <w:r>
        <w:rPr>
          <w:rFonts w:hint="default" w:ascii="Arial" w:hAnsi="Arial"/>
          <w:color w:val="000000"/>
          <w:u w:val="single"/>
          <w:lang w:val="pt-BR"/>
        </w:rPr>
        <w:t>1</w:t>
      </w:r>
      <w:r>
        <w:rPr>
          <w:rFonts w:ascii="Arial" w:hAnsi="Arial"/>
          <w:color w:val="000000"/>
          <w:u w:val="single"/>
        </w:rPr>
        <w:t xml:space="preserve"> de </w:t>
      </w:r>
      <w:r>
        <w:rPr>
          <w:rFonts w:hint="default" w:ascii="Arial" w:hAnsi="Arial"/>
          <w:color w:val="000000"/>
          <w:u w:val="single"/>
          <w:lang w:val="pt-BR"/>
        </w:rPr>
        <w:t>outubro</w:t>
      </w:r>
      <w:r>
        <w:rPr>
          <w:rFonts w:ascii="Arial" w:hAnsi="Arial"/>
          <w:color w:val="000000"/>
          <w:u w:val="single"/>
        </w:rPr>
        <w:t xml:space="preserve"> de 201</w:t>
      </w:r>
      <w:r>
        <w:rPr>
          <w:rFonts w:hint="default" w:ascii="Arial" w:hAnsi="Arial"/>
          <w:color w:val="000000"/>
          <w:u w:val="single"/>
          <w:lang w:val="pt-BR"/>
        </w:rPr>
        <w:t>9</w:t>
      </w:r>
      <w:r>
        <w:rPr>
          <w:rFonts w:ascii="Arial" w:hAnsi="Arial"/>
          <w:color w:val="000000"/>
          <w:u w:val="single"/>
        </w:rPr>
        <w:t xml:space="preserve"> no Departamento de Cultura, à Rua XV de Novembro, 105 – Centro, nos telefones: 3656-8041 ou 3656-6423; na Biblioteca Pública Municipal da Sede, à Rua Zacarias de Paula Xavier, 408 – Centro, Telefone: 3656-1400  na Biblioteca Sucursal, sito a Rua Dorval Ceccon, 664, Alto-Maracanã - Telefone: 3666-3464. 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7º – </w:t>
      </w:r>
      <w:r>
        <w:rPr>
          <w:rFonts w:ascii="Arial" w:hAnsi="Arial"/>
          <w:color w:val="000000"/>
        </w:rPr>
        <w:t>Todas as inscrições serão validadas somente após o conhecimento e concordância do regulamento, bem como a assinatura da candidata e ou responsável.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8º – </w:t>
      </w:r>
      <w:r>
        <w:rPr>
          <w:rFonts w:ascii="Arial" w:hAnsi="Arial"/>
          <w:color w:val="000000"/>
        </w:rPr>
        <w:t xml:space="preserve">A candidata no ato da inscrição deverá assinar o </w:t>
      </w:r>
      <w:r>
        <w:rPr>
          <w:rFonts w:ascii="Arial" w:hAnsi="Arial"/>
          <w:color w:val="000000"/>
          <w:u w:val="single"/>
        </w:rPr>
        <w:t>Termo de Cessão de Imagem sem Ônus</w:t>
      </w:r>
      <w:r>
        <w:rPr>
          <w:rFonts w:ascii="Arial" w:hAnsi="Arial"/>
          <w:color w:val="000000"/>
        </w:rPr>
        <w:t>, autorizando a (CCO) da Festa da Uva a fazer uso de seu nome, imagem e áudio na divulgação da festa e dos eventos.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9º – </w:t>
      </w:r>
      <w:r>
        <w:rPr>
          <w:rFonts w:ascii="Arial" w:hAnsi="Arial"/>
          <w:color w:val="000000"/>
        </w:rPr>
        <w:t xml:space="preserve">A candidata no ato da inscrição deverá assinar a </w:t>
      </w:r>
      <w:r>
        <w:rPr>
          <w:rFonts w:ascii="Arial" w:hAnsi="Arial"/>
          <w:color w:val="000000"/>
          <w:u w:val="single"/>
        </w:rPr>
        <w:t>Declaração de Compromissos e Responsabilidades</w:t>
      </w:r>
      <w:r>
        <w:rPr>
          <w:rFonts w:ascii="Arial" w:hAnsi="Arial"/>
          <w:color w:val="000000"/>
        </w:rPr>
        <w:t>, que deverá assumir durante os três dias de realização da 5</w:t>
      </w:r>
      <w:r>
        <w:rPr>
          <w:rFonts w:hint="default" w:ascii="Arial" w:hAnsi="Arial"/>
          <w:color w:val="000000"/>
          <w:lang w:val="pt-BR"/>
        </w:rPr>
        <w:t>5</w:t>
      </w:r>
      <w:r>
        <w:rPr>
          <w:rFonts w:ascii="Arial" w:hAnsi="Arial"/>
          <w:color w:val="000000"/>
        </w:rPr>
        <w:t xml:space="preserve">ª Festa da Uva. </w:t>
      </w:r>
    </w:p>
    <w:p>
      <w:pPr>
        <w:pStyle w:val="3"/>
        <w:spacing w:after="283" w:line="360" w:lineRule="auto"/>
        <w:ind w:right="283"/>
        <w:jc w:val="center"/>
        <w:rPr>
          <w:rFonts w:hint="eastAsia"/>
        </w:rPr>
      </w:pPr>
      <w:r>
        <w:rPr>
          <w:rFonts w:ascii="Arial" w:hAnsi="Arial"/>
          <w:b/>
          <w:color w:val="000000"/>
          <w:u w:val="single"/>
        </w:rPr>
        <w:t>V  - DA PARTICIPAÇÃO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i/>
          <w:color w:val="000000"/>
          <w:u w:val="single"/>
        </w:rPr>
        <w:t xml:space="preserve">Parágrafo primeiro – </w:t>
      </w:r>
      <w:r>
        <w:rPr>
          <w:rFonts w:ascii="Arial" w:hAnsi="Arial"/>
          <w:color w:val="000000"/>
        </w:rPr>
        <w:t xml:space="preserve">As Candidatas deverão participar </w:t>
      </w:r>
      <w:r>
        <w:rPr>
          <w:rFonts w:ascii="Arial" w:hAnsi="Arial"/>
          <w:color w:val="000000"/>
          <w:u w:val="single"/>
        </w:rPr>
        <w:t>obrigatoriamente das atividades de:</w:t>
      </w:r>
    </w:p>
    <w:p>
      <w:pPr>
        <w:pStyle w:val="3"/>
        <w:spacing w:after="283" w:line="360" w:lineRule="auto"/>
        <w:ind w:right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– Conhecimentos gerais e específicos da história do município de Colombo;</w:t>
      </w:r>
    </w:p>
    <w:p>
      <w:pPr>
        <w:pStyle w:val="3"/>
        <w:spacing w:after="283" w:line="360" w:lineRule="auto"/>
        <w:ind w:right="28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– Aspectos do turismo local e cultural com visita ao Circuito Italiano de Turismo Rural; </w:t>
      </w:r>
    </w:p>
    <w:p>
      <w:pPr>
        <w:pStyle w:val="3"/>
        <w:spacing w:after="283" w:line="360" w:lineRule="auto"/>
        <w:ind w:right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– Visita às propriedades que cultivam a uva e produzem o vinho;</w:t>
      </w:r>
    </w:p>
    <w:p>
      <w:pPr>
        <w:pStyle w:val="3"/>
        <w:spacing w:after="283" w:line="360" w:lineRule="auto"/>
        <w:ind w:right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– Gravação de DVD e</w:t>
      </w:r>
    </w:p>
    <w:p>
      <w:pPr>
        <w:pStyle w:val="3"/>
        <w:spacing w:after="283" w:line="360" w:lineRule="auto"/>
        <w:ind w:right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– Sessão de fotografias, 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i/>
          <w:color w:val="000000"/>
          <w:u w:val="single"/>
        </w:rPr>
        <w:t xml:space="preserve"> – Ensaios preparatórios para o desfile que acontecerão na semana que antecederá a escolha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da 5</w:t>
      </w:r>
      <w:r>
        <w:rPr>
          <w:rFonts w:hint="default" w:ascii="Arial" w:hAnsi="Arial"/>
          <w:color w:val="000000"/>
          <w:lang w:val="pt-BR"/>
        </w:rPr>
        <w:t>5ª</w:t>
      </w:r>
      <w:r>
        <w:rPr>
          <w:rFonts w:ascii="Arial" w:hAnsi="Arial"/>
          <w:color w:val="000000"/>
        </w:rPr>
        <w:t xml:space="preserve"> Festa da Uva de Colombo: 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i/>
          <w:color w:val="000000"/>
          <w:u w:val="single"/>
        </w:rPr>
        <w:t>Parágrafo segundo</w:t>
      </w:r>
      <w:r>
        <w:rPr>
          <w:rFonts w:ascii="Arial" w:hAnsi="Arial"/>
          <w:color w:val="000000"/>
        </w:rPr>
        <w:t xml:space="preserve"> – </w:t>
      </w:r>
      <w:r>
        <w:rPr>
          <w:rFonts w:ascii="Arial" w:hAnsi="Arial"/>
          <w:i/>
          <w:color w:val="000000"/>
          <w:u w:val="single"/>
        </w:rPr>
        <w:t xml:space="preserve">Todas as candidatas inscritas deverão participar obrigatoriamente dos 3 (três) ensaios ou mais determinados pela </w:t>
      </w:r>
      <w:r>
        <w:rPr>
          <w:rFonts w:ascii="Arial" w:hAnsi="Arial"/>
          <w:color w:val="000000"/>
        </w:rPr>
        <w:t>(CCO) não comparecimento eliminará automaticamente a candidata do Concurso da Rainha da Festa da Uva 20</w:t>
      </w:r>
      <w:r>
        <w:rPr>
          <w:rFonts w:hint="default" w:ascii="Arial" w:hAnsi="Arial"/>
          <w:color w:val="000000"/>
          <w:lang w:val="pt-BR"/>
        </w:rPr>
        <w:t>20</w:t>
      </w:r>
      <w:r>
        <w:rPr>
          <w:rFonts w:ascii="Arial" w:hAnsi="Arial"/>
          <w:color w:val="000000"/>
        </w:rPr>
        <w:t>.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10º – </w:t>
      </w:r>
      <w:r>
        <w:rPr>
          <w:rFonts w:ascii="Arial" w:hAnsi="Arial"/>
          <w:color w:val="000000"/>
        </w:rPr>
        <w:t>A Rainha, a 1ª e a 2ª Princesas da Festa da Uva, deverão comparecer em todas as entrevistas nos meios de comunicação divulgando os aspectos culturais do Município e informando dados sobre festa e comparecer aos agendamentos solicitados pelos Departamentos de Cultura e de Imprensa da Prefeitura Municipal de Colombo.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11º – </w:t>
      </w:r>
      <w:r>
        <w:rPr>
          <w:rFonts w:ascii="Arial" w:hAnsi="Arial"/>
          <w:color w:val="000000"/>
        </w:rPr>
        <w:t xml:space="preserve">A Rainha, a 1ª e a 2ª Princesas da Festa da Uva e a Miss simpatia deverão participar de todos os dias da programação de festa recepcionando autoridades, imprensa, convidados, visitantes e turistas. </w:t>
      </w:r>
    </w:p>
    <w:p>
      <w:pPr>
        <w:pStyle w:val="3"/>
        <w:spacing w:after="283" w:line="360" w:lineRule="auto"/>
        <w:ind w:right="283"/>
        <w:jc w:val="center"/>
        <w:rPr>
          <w:rFonts w:hint="eastAsia"/>
        </w:rPr>
      </w:pPr>
      <w:r>
        <w:rPr>
          <w:rFonts w:ascii="Arial" w:hAnsi="Arial"/>
          <w:b/>
          <w:color w:val="000000"/>
        </w:rPr>
        <w:t xml:space="preserve">VI – </w:t>
      </w:r>
      <w:r>
        <w:rPr>
          <w:rFonts w:ascii="Arial" w:hAnsi="Arial"/>
          <w:b/>
          <w:color w:val="000000"/>
          <w:u w:val="single"/>
        </w:rPr>
        <w:t>DO JULGAMENTO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12º – </w:t>
      </w:r>
      <w:r>
        <w:rPr>
          <w:rFonts w:ascii="Arial" w:hAnsi="Arial"/>
          <w:color w:val="000000"/>
        </w:rPr>
        <w:t>O Corpo de Jurados será composto por profissionais competentes ligados aos meios de comunicação, publicitário e cultural, não poderão estar envolvidos na organização do evento.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13º – </w:t>
      </w:r>
      <w:r>
        <w:rPr>
          <w:rFonts w:ascii="Arial" w:hAnsi="Arial"/>
          <w:color w:val="000000"/>
        </w:rPr>
        <w:t xml:space="preserve">O Presidente da Mesa Julgadora será escolhido dentre os jurados. 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14º – </w:t>
      </w:r>
      <w:r>
        <w:rPr>
          <w:rFonts w:ascii="Arial" w:hAnsi="Arial"/>
          <w:color w:val="000000"/>
        </w:rPr>
        <w:t xml:space="preserve">As candidatas receberão notas, de 5 (cinco) a 10 (dez) em cada um dos quesitos abaixo: </w:t>
      </w:r>
    </w:p>
    <w:p>
      <w:pPr>
        <w:pStyle w:val="3"/>
        <w:spacing w:after="283" w:line="360" w:lineRule="auto"/>
        <w:ind w:right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A) Comunicação, simpatia e empatia com o público; 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color w:val="000000"/>
        </w:rPr>
        <w:t>B) Estética,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beleza e elegância;</w:t>
      </w:r>
    </w:p>
    <w:p>
      <w:pPr>
        <w:pStyle w:val="3"/>
        <w:spacing w:after="283" w:line="360" w:lineRule="auto"/>
        <w:ind w:right="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C) Desenvoltura e postura na passarela;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i/>
          <w:color w:val="000000"/>
          <w:u w:val="single"/>
        </w:rPr>
        <w:t xml:space="preserve">Parágrafo primeiro – </w:t>
      </w:r>
      <w:r>
        <w:rPr>
          <w:rFonts w:ascii="Arial" w:hAnsi="Arial"/>
          <w:color w:val="000000"/>
        </w:rPr>
        <w:t>Em caso de empate a decisão será pelo critério da maior nota nos itens anteriores: a) Comunicação, simpatia e empatia com o público; b) Estética,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beleza e elegância e  c) Desenvoltura e postura na passarela.</w:t>
      </w:r>
    </w:p>
    <w:p>
      <w:pPr>
        <w:pStyle w:val="3"/>
        <w:spacing w:after="283" w:line="360" w:lineRule="auto"/>
        <w:ind w:right="283"/>
        <w:jc w:val="both"/>
        <w:rPr>
          <w:rFonts w:ascii="Arial" w:hAnsi="Arial" w:cs="Arial"/>
          <w:color w:val="000000"/>
        </w:rPr>
      </w:pPr>
      <w:r>
        <w:rPr>
          <w:rFonts w:ascii="Arial" w:hAnsi="Arial"/>
          <w:b/>
          <w:i/>
          <w:color w:val="000000"/>
          <w:u w:val="single"/>
        </w:rPr>
        <w:t>Parágrafo segundo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>-  </w:t>
      </w:r>
      <w:r>
        <w:rPr>
          <w:rFonts w:ascii="Arial" w:hAnsi="Arial" w:cs="Arial"/>
          <w:color w:val="000000"/>
        </w:rPr>
        <w:t>A Miss Simpatia do Concurso da Rainha da Festa da Uva 20</w:t>
      </w:r>
      <w:r>
        <w:rPr>
          <w:rFonts w:hint="default" w:ascii="Arial" w:hAnsi="Arial" w:cs="Arial"/>
          <w:color w:val="000000"/>
          <w:lang w:val="pt-BR"/>
        </w:rPr>
        <w:t>20</w:t>
      </w:r>
      <w:r>
        <w:rPr>
          <w:rFonts w:ascii="Arial" w:hAnsi="Arial" w:cs="Arial"/>
          <w:color w:val="000000"/>
        </w:rPr>
        <w:t xml:space="preserve"> é conhecida através da indicação das próprias concorrentes no dia do desfile. A eleita receberá faixa e um prêmio, e deverá participar de todos os dias da programação da festa.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Caso a miss simpatia seja eleita Rainha ou 1ª e 2ª princesas, sua faixa passará para a próxima mais votada pelas próprias candidatas.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15º – </w:t>
      </w:r>
      <w:r>
        <w:rPr>
          <w:rFonts w:ascii="Arial" w:hAnsi="Arial"/>
          <w:color w:val="000000"/>
        </w:rPr>
        <w:t>As candidatas não eleitas a Rainha, 1ª e 2ª Princesas serão convidadas a participarem da 5</w:t>
      </w:r>
      <w:r>
        <w:rPr>
          <w:rFonts w:hint="default" w:ascii="Arial" w:hAnsi="Arial"/>
          <w:color w:val="000000"/>
          <w:lang w:val="pt-BR"/>
        </w:rPr>
        <w:t>5</w:t>
      </w:r>
      <w:r>
        <w:rPr>
          <w:rFonts w:ascii="Arial" w:hAnsi="Arial"/>
          <w:color w:val="000000"/>
        </w:rPr>
        <w:t>ª Festa da Uva como camponesas da festa, recepcionando os visitantes e turistas.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>Artigo 16º – A candidata que for eleita Rainha da Festa de Uva 20</w:t>
      </w:r>
      <w:r>
        <w:rPr>
          <w:rFonts w:hint="default" w:ascii="Arial" w:hAnsi="Arial"/>
          <w:b/>
          <w:color w:val="000000"/>
          <w:lang w:val="pt-BR"/>
        </w:rPr>
        <w:t>20</w:t>
      </w:r>
      <w:r>
        <w:rPr>
          <w:rFonts w:ascii="Arial" w:hAnsi="Arial"/>
          <w:b/>
          <w:color w:val="000000"/>
        </w:rPr>
        <w:t>, durante a vigência do título não poderá participar de outro concurso de beleza no Município. Caso participe de concurso fora do município e receba faixa, quando for solicitada para eventos da Prefeitura, deverá usar somente a faixa deste concurso: “Rainha da Uva 20</w:t>
      </w:r>
      <w:r>
        <w:rPr>
          <w:rFonts w:hint="default" w:ascii="Arial" w:hAnsi="Arial"/>
          <w:b/>
          <w:color w:val="000000"/>
          <w:lang w:val="pt-BR"/>
        </w:rPr>
        <w:t>20</w:t>
      </w:r>
      <w:r>
        <w:rPr>
          <w:rFonts w:ascii="Arial" w:hAnsi="Arial"/>
          <w:b/>
          <w:color w:val="000000"/>
        </w:rPr>
        <w:t>”.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>Artigo 17º – As Princesas e a Miss simpatia, caso venham a participar de concurso durante a vigência do título e receberem faixas, quando forem solicitadas para eventos da Prefeitura, deverão usar somente a faixa deste concurso: “Rainha da Uva 20</w:t>
      </w:r>
      <w:r>
        <w:rPr>
          <w:rFonts w:hint="default" w:ascii="Arial" w:hAnsi="Arial"/>
          <w:b/>
          <w:color w:val="000000"/>
          <w:lang w:val="pt-BR"/>
        </w:rPr>
        <w:t>20</w:t>
      </w:r>
      <w:r>
        <w:rPr>
          <w:rFonts w:ascii="Arial" w:hAnsi="Arial"/>
          <w:b/>
          <w:color w:val="000000"/>
        </w:rPr>
        <w:t>”.</w:t>
      </w:r>
    </w:p>
    <w:p>
      <w:pPr>
        <w:pStyle w:val="3"/>
        <w:spacing w:after="283" w:line="360" w:lineRule="auto"/>
        <w:ind w:right="283"/>
        <w:jc w:val="both"/>
        <w:rPr>
          <w:rFonts w:hint="eastAsia"/>
        </w:rPr>
      </w:pPr>
      <w:r>
        <w:rPr>
          <w:rFonts w:ascii="Arial" w:hAnsi="Arial"/>
          <w:b/>
          <w:color w:val="000000"/>
        </w:rPr>
        <w:t xml:space="preserve">Artigo 18º – </w:t>
      </w:r>
      <w:r>
        <w:rPr>
          <w:rFonts w:ascii="Arial" w:hAnsi="Arial"/>
          <w:color w:val="000000"/>
        </w:rPr>
        <w:t>Casos omissos a este regulamento serão decididos pela Comissão Central Organizadora.</w:t>
      </w:r>
    </w:p>
    <w:p>
      <w:pPr>
        <w:pStyle w:val="3"/>
        <w:spacing w:after="283" w:line="360" w:lineRule="auto"/>
        <w:ind w:right="283"/>
        <w:rPr>
          <w:rFonts w:hint="eastAsia"/>
        </w:rPr>
      </w:pPr>
      <w:r>
        <w:br w:type="textWrapping"/>
      </w:r>
    </w:p>
    <w:p>
      <w:pPr>
        <w:pStyle w:val="3"/>
        <w:spacing w:after="283" w:line="360" w:lineRule="auto"/>
        <w:ind w:right="283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Secretaria Municipal de Esportes, Cultura, Lazer e Juventude</w:t>
      </w:r>
    </w:p>
    <w:p>
      <w:pPr>
        <w:pStyle w:val="3"/>
        <w:spacing w:after="283" w:line="360" w:lineRule="auto"/>
        <w:ind w:right="283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Secretaria Municipal de Comunicação Social</w:t>
      </w:r>
    </w:p>
    <w:p>
      <w:pPr>
        <w:pStyle w:val="3"/>
        <w:spacing w:after="283" w:line="360" w:lineRule="auto"/>
        <w:ind w:right="283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Comissão Central Organizadora da 5</w:t>
      </w:r>
      <w:r>
        <w:rPr>
          <w:rFonts w:hint="default" w:ascii="Arial" w:hAnsi="Arial"/>
          <w:b/>
          <w:color w:val="000000"/>
          <w:lang w:val="pt-BR"/>
        </w:rPr>
        <w:t>5</w:t>
      </w:r>
      <w:r>
        <w:rPr>
          <w:rFonts w:ascii="Arial" w:hAnsi="Arial"/>
          <w:b/>
          <w:color w:val="000000"/>
        </w:rPr>
        <w:t>ª Festa da Uva</w:t>
      </w:r>
    </w:p>
    <w:p>
      <w:pPr>
        <w:pStyle w:val="3"/>
        <w:spacing w:after="283" w:line="360" w:lineRule="auto"/>
        <w:ind w:right="283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Prefeitura Municipal de Colombo</w:t>
      </w:r>
    </w:p>
    <w:p>
      <w:pPr>
        <w:pStyle w:val="3"/>
        <w:spacing w:after="283" w:line="360" w:lineRule="auto"/>
        <w:ind w:right="283"/>
        <w:jc w:val="center"/>
        <w:rPr>
          <w:rFonts w:ascii="Arial" w:hAnsi="Arial"/>
          <w:b/>
          <w:color w:val="000000"/>
        </w:rPr>
      </w:pPr>
    </w:p>
    <w:p>
      <w:pPr>
        <w:pStyle w:val="3"/>
        <w:spacing w:after="283" w:line="360" w:lineRule="auto"/>
        <w:ind w:right="283"/>
        <w:jc w:val="center"/>
        <w:rPr>
          <w:rFonts w:ascii="Arial" w:hAnsi="Arial"/>
          <w:b/>
          <w:color w:val="000000"/>
        </w:rPr>
      </w:pPr>
    </w:p>
    <w:p>
      <w:pPr>
        <w:pStyle w:val="3"/>
        <w:spacing w:after="283" w:line="360" w:lineRule="auto"/>
        <w:ind w:right="283"/>
        <w:jc w:val="center"/>
        <w:rPr>
          <w:rFonts w:ascii="Arial" w:hAnsi="Arial"/>
          <w:b/>
          <w:color w:val="000000"/>
        </w:rPr>
      </w:pPr>
    </w:p>
    <w:p>
      <w:pPr>
        <w:pStyle w:val="3"/>
        <w:spacing w:after="283" w:line="360" w:lineRule="auto"/>
        <w:ind w:right="283"/>
        <w:jc w:val="center"/>
        <w:rPr>
          <w:rFonts w:ascii="Arial" w:hAnsi="Arial"/>
          <w:b/>
          <w:color w:val="000000"/>
        </w:rPr>
      </w:pPr>
    </w:p>
    <w:p>
      <w:pPr>
        <w:pStyle w:val="3"/>
        <w:spacing w:after="283" w:line="360" w:lineRule="auto"/>
        <w:ind w:right="283"/>
        <w:jc w:val="center"/>
        <w:rPr>
          <w:rFonts w:ascii="Arial" w:hAnsi="Arial"/>
          <w:b/>
          <w:color w:val="000000"/>
        </w:rPr>
      </w:pPr>
    </w:p>
    <w:p>
      <w:pPr>
        <w:pStyle w:val="3"/>
        <w:spacing w:after="283" w:line="360" w:lineRule="auto"/>
        <w:ind w:right="283"/>
        <w:jc w:val="center"/>
        <w:rPr>
          <w:rFonts w:ascii="Arial" w:hAnsi="Arial"/>
          <w:b/>
          <w:color w:val="000000"/>
        </w:rPr>
      </w:pPr>
    </w:p>
    <w:p>
      <w:pPr>
        <w:pStyle w:val="3"/>
        <w:spacing w:after="283" w:line="360" w:lineRule="auto"/>
        <w:ind w:right="283"/>
        <w:jc w:val="center"/>
        <w:rPr>
          <w:rFonts w:ascii="Arial" w:hAnsi="Arial"/>
          <w:b/>
          <w:color w:val="000000"/>
        </w:rPr>
      </w:pPr>
    </w:p>
    <w:p>
      <w:pPr>
        <w:pStyle w:val="3"/>
        <w:spacing w:after="283" w:line="360" w:lineRule="auto"/>
        <w:ind w:right="283"/>
        <w:jc w:val="center"/>
        <w:rPr>
          <w:rFonts w:ascii="Arial" w:hAnsi="Arial"/>
          <w:b/>
          <w:color w:val="000000"/>
        </w:rPr>
      </w:pPr>
    </w:p>
    <w:p>
      <w:pPr>
        <w:pStyle w:val="3"/>
        <w:spacing w:after="0"/>
        <w:jc w:val="center"/>
        <w:rPr>
          <w:rFonts w:hint="eastAsia"/>
        </w:rPr>
      </w:pPr>
      <w:r>
        <w:rPr>
          <w:lang w:eastAsia="pt-BR" w:bidi="ar-SA"/>
        </w:rPr>
        <w:drawing>
          <wp:inline distT="0" distB="0" distL="0" distR="0">
            <wp:extent cx="1647825" cy="523875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after="0"/>
        <w:rPr>
          <w:rFonts w:hint="eastAsia"/>
          <w:color w:val="000000"/>
        </w:rPr>
      </w:pPr>
    </w:p>
    <w:p>
      <w:pPr>
        <w:pStyle w:val="3"/>
        <w:spacing w:after="0"/>
        <w:jc w:val="center"/>
        <w:rPr>
          <w:rFonts w:hint="default"/>
          <w:lang w:val="pt-BR"/>
        </w:rPr>
      </w:pPr>
      <w:r>
        <w:rPr>
          <w:rFonts w:ascii="Arial" w:hAnsi="Arial"/>
          <w:b/>
          <w:color w:val="000000"/>
          <w:u w:val="single"/>
        </w:rPr>
        <w:t>CONCURSO RAINHA  DA  FESTA DA UVA 20</w:t>
      </w:r>
      <w:r>
        <w:rPr>
          <w:rFonts w:hint="default" w:ascii="Arial" w:hAnsi="Arial"/>
          <w:b/>
          <w:color w:val="000000"/>
          <w:u w:val="single"/>
          <w:lang w:val="pt-BR"/>
        </w:rPr>
        <w:t>20</w:t>
      </w:r>
    </w:p>
    <w:p>
      <w:pPr>
        <w:pStyle w:val="3"/>
        <w:spacing w:after="0"/>
        <w:rPr>
          <w:rFonts w:hint="eastAsia"/>
        </w:rPr>
      </w:pPr>
    </w:p>
    <w:tbl>
      <w:tblPr>
        <w:tblStyle w:val="8"/>
        <w:tblW w:w="9638" w:type="dxa"/>
        <w:tblInd w:w="10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28" w:type="dxa"/>
          <w:left w:w="104" w:type="dxa"/>
          <w:bottom w:w="28" w:type="dxa"/>
          <w:right w:w="105" w:type="dxa"/>
        </w:tblCellMar>
      </w:tblPr>
      <w:tblGrid>
        <w:gridCol w:w="96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Nome: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hint="eastAsia"/>
              </w:rPr>
            </w:pPr>
            <w:r>
              <w:rPr>
                <w:rFonts w:ascii="Arial" w:hAnsi="Arial"/>
                <w:b/>
                <w:color w:val="000000"/>
              </w:rPr>
              <w:t>Data de Nascimento  ____/___/___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hAnsi="Arial"/>
                <w:b/>
                <w:color w:val="000000"/>
              </w:rPr>
              <w:t xml:space="preserve">idade: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Altura: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Peso: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Cintura: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Busto: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Quadril: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Manequim: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Cor dos Cabelos: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Cor dos Olhos:</w:t>
            </w:r>
          </w:p>
        </w:tc>
      </w:tr>
    </w:tbl>
    <w:p>
      <w:pPr>
        <w:pStyle w:val="3"/>
        <w:spacing w:after="0"/>
        <w:rPr>
          <w:rFonts w:hint="eastAsia"/>
        </w:rPr>
      </w:pPr>
    </w:p>
    <w:tbl>
      <w:tblPr>
        <w:tblStyle w:val="8"/>
        <w:tblW w:w="9638" w:type="dxa"/>
        <w:tblInd w:w="10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28" w:type="dxa"/>
          <w:left w:w="104" w:type="dxa"/>
          <w:bottom w:w="28" w:type="dxa"/>
          <w:right w:w="105" w:type="dxa"/>
        </w:tblCellMar>
      </w:tblPr>
      <w:tblGrid>
        <w:gridCol w:w="96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Endereço (Rua / CEP)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Bairro: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Telefone-residencial                                celular                            recado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Email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Escolaridade: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Nome do Pai: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Nome da Mãe: </w:t>
            </w:r>
          </w:p>
        </w:tc>
      </w:tr>
    </w:tbl>
    <w:p>
      <w:pPr>
        <w:pStyle w:val="3"/>
        <w:spacing w:after="0"/>
        <w:rPr>
          <w:rFonts w:hint="eastAsia"/>
        </w:rPr>
      </w:pPr>
    </w:p>
    <w:tbl>
      <w:tblPr>
        <w:tblStyle w:val="8"/>
        <w:tblW w:w="9638" w:type="dxa"/>
        <w:tblInd w:w="10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28" w:type="dxa"/>
          <w:left w:w="104" w:type="dxa"/>
          <w:bottom w:w="28" w:type="dxa"/>
          <w:right w:w="105" w:type="dxa"/>
        </w:tblCellMar>
      </w:tblPr>
      <w:tblGrid>
        <w:gridCol w:w="96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Descreva em poucas palavras a importância de representar a sua cidade no Concurso da Rainha da Uva 20</w:t>
            </w:r>
            <w:r>
              <w:rPr>
                <w:rFonts w:hint="default" w:ascii="Arial" w:hAnsi="Arial"/>
                <w:b/>
                <w:color w:val="000000"/>
                <w:lang w:val="pt-BR"/>
              </w:rPr>
              <w:t>20</w:t>
            </w:r>
            <w:r>
              <w:rPr>
                <w:rFonts w:ascii="Arial" w:hAnsi="Arial"/>
                <w:b/>
                <w:color w:val="000000"/>
              </w:rPr>
              <w:t xml:space="preserve">?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rPr>
                <w:rFonts w:hint="eastAsia"/>
              </w:rPr>
            </w:pPr>
          </w:p>
        </w:tc>
      </w:tr>
    </w:tbl>
    <w:p>
      <w:pPr>
        <w:pStyle w:val="3"/>
        <w:spacing w:after="0"/>
        <w:rPr>
          <w:rFonts w:hint="eastAsia"/>
        </w:rPr>
      </w:pPr>
    </w:p>
    <w:tbl>
      <w:tblPr>
        <w:tblStyle w:val="8"/>
        <w:tblW w:w="9638" w:type="dxa"/>
        <w:tblInd w:w="10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28" w:type="dxa"/>
          <w:left w:w="104" w:type="dxa"/>
          <w:bottom w:w="28" w:type="dxa"/>
          <w:right w:w="105" w:type="dxa"/>
        </w:tblCellMar>
      </w:tblPr>
      <w:tblGrid>
        <w:gridCol w:w="96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spacing w:line="288" w:lineRule="auto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Qual o seu conhecimento sobre a imigração italiana no município de Colombo?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rPr>
                <w:rFonts w:hint="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28" w:type="dxa"/>
            <w:left w:w="104" w:type="dxa"/>
            <w:bottom w:w="28" w:type="dxa"/>
            <w:right w:w="105" w:type="dxa"/>
          </w:tblCellMar>
        </w:tblPrEx>
        <w:tc>
          <w:tcPr>
            <w:tcW w:w="96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104" w:type="dxa"/>
            </w:tcMar>
            <w:vAlign w:val="center"/>
          </w:tcPr>
          <w:p>
            <w:pPr>
              <w:pStyle w:val="10"/>
              <w:rPr>
                <w:rFonts w:hint="eastAsia"/>
              </w:rPr>
            </w:pPr>
          </w:p>
        </w:tc>
      </w:tr>
    </w:tbl>
    <w:p>
      <w:pPr>
        <w:pStyle w:val="3"/>
        <w:rPr>
          <w:rFonts w:hint="eastAsia"/>
        </w:rPr>
      </w:pPr>
    </w:p>
    <w:p>
      <w:pPr>
        <w:pStyle w:val="3"/>
        <w:spacing w:after="0"/>
        <w:ind w:firstLine="708"/>
        <w:rPr>
          <w:rFonts w:hint="eastAsia"/>
          <w:color w:val="000000"/>
        </w:rPr>
      </w:pPr>
      <w:r>
        <w:rPr>
          <w:color w:val="000000"/>
        </w:rPr>
        <w:t>                  </w:t>
      </w:r>
      <w:r>
        <w:rPr>
          <w:rFonts w:ascii="Arial" w:hAnsi="Arial"/>
          <w:b/>
          <w:color w:val="000000"/>
        </w:rPr>
        <w:t>Declaro  estar ciente, e que concordo plenamente com todos os itens do Regulamento do Concurso para a escolha da 5</w:t>
      </w:r>
      <w:r>
        <w:rPr>
          <w:rFonts w:hint="default" w:ascii="Arial" w:hAnsi="Arial"/>
          <w:b/>
          <w:color w:val="000000"/>
          <w:lang w:val="pt-BR"/>
        </w:rPr>
        <w:t>5</w:t>
      </w:r>
      <w:r>
        <w:rPr>
          <w:rFonts w:ascii="Arial" w:hAnsi="Arial"/>
          <w:b/>
          <w:color w:val="000000"/>
        </w:rPr>
        <w:t>ª Rainha da Festa da Uva 20</w:t>
      </w:r>
      <w:r>
        <w:rPr>
          <w:rFonts w:hint="default" w:ascii="Arial" w:hAnsi="Arial"/>
          <w:b/>
          <w:color w:val="000000"/>
          <w:lang w:val="pt-BR"/>
        </w:rPr>
        <w:t>20</w:t>
      </w:r>
      <w:r>
        <w:rPr>
          <w:rFonts w:ascii="Arial" w:hAnsi="Arial"/>
          <w:b/>
          <w:color w:val="000000"/>
        </w:rPr>
        <w:t>.</w:t>
      </w:r>
    </w:p>
    <w:p>
      <w:pPr>
        <w:pStyle w:val="3"/>
        <w:rPr>
          <w:rFonts w:hint="eastAsia"/>
        </w:rPr>
      </w:pPr>
    </w:p>
    <w:p>
      <w:pPr>
        <w:pStyle w:val="3"/>
        <w:spacing w:after="0"/>
        <w:jc w:val="right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Colombo, ___ de ______________ de 20</w:t>
      </w:r>
      <w:r>
        <w:rPr>
          <w:rFonts w:hint="default" w:ascii="Arial" w:hAnsi="Arial"/>
          <w:b/>
          <w:color w:val="000000"/>
          <w:lang w:val="pt-BR"/>
        </w:rPr>
        <w:t>19</w:t>
      </w:r>
      <w:r>
        <w:rPr>
          <w:rFonts w:ascii="Arial" w:hAnsi="Arial"/>
          <w:b/>
          <w:color w:val="000000"/>
        </w:rPr>
        <w:t>.</w:t>
      </w:r>
    </w:p>
    <w:p>
      <w:pPr>
        <w:pStyle w:val="3"/>
        <w:rPr>
          <w:rFonts w:hint="eastAsia"/>
        </w:rPr>
      </w:pPr>
    </w:p>
    <w:p>
      <w:pPr>
        <w:pStyle w:val="3"/>
        <w:spacing w:after="0"/>
        <w:jc w:val="both"/>
        <w:rPr>
          <w:rFonts w:hint="eastAsia"/>
          <w:color w:val="000000"/>
        </w:rPr>
      </w:pPr>
      <w:r>
        <w:rPr>
          <w:color w:val="000000"/>
        </w:rPr>
        <w:t>   </w:t>
      </w:r>
      <w:r>
        <w:rPr>
          <w:rFonts w:ascii="Arial" w:hAnsi="Arial"/>
          <w:b/>
          <w:color w:val="000000"/>
        </w:rPr>
        <w:t>_______________________________       ______________________________</w:t>
      </w:r>
    </w:p>
    <w:p>
      <w:pPr>
        <w:pStyle w:val="3"/>
        <w:spacing w:after="0"/>
        <w:rPr>
          <w:rFonts w:hint="eastAsia"/>
          <w:color w:val="000000"/>
        </w:rPr>
      </w:pPr>
      <w:r>
        <w:rPr>
          <w:color w:val="000000"/>
        </w:rPr>
        <w:t>         </w:t>
      </w:r>
      <w:r>
        <w:rPr>
          <w:rFonts w:ascii="Arial" w:hAnsi="Arial"/>
          <w:b/>
          <w:color w:val="000000"/>
        </w:rPr>
        <w:t>Assinatura do Responsável                         Assinatura da Candidata   </w:t>
      </w:r>
    </w:p>
    <w:p>
      <w:pPr>
        <w:pStyle w:val="3"/>
        <w:rPr>
          <w:rFonts w:hint="eastAsia"/>
        </w:rPr>
      </w:pPr>
      <w:bookmarkStart w:id="1" w:name="__DdeLink__569_1873209742"/>
      <w:bookmarkEnd w:id="1"/>
      <w:r>
        <w:br w:type="textWrapping"/>
      </w:r>
    </w:p>
    <w:sectPr>
      <w:pgSz w:w="11906" w:h="16838"/>
      <w:pgMar w:top="1134" w:right="1134" w:bottom="1134" w:left="1134" w:header="0" w:footer="0" w:gutter="0"/>
      <w:cols w:space="720" w:num="1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default"/>
    <w:sig w:usb0="00000000" w:usb1="00000000" w:usb2="00000021" w:usb3="00000000" w:csb0="000001BF" w:csb1="0000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43"/>
    <w:rsid w:val="0003406B"/>
    <w:rsid w:val="0006069B"/>
    <w:rsid w:val="00142899"/>
    <w:rsid w:val="003D0333"/>
    <w:rsid w:val="00480201"/>
    <w:rsid w:val="00871457"/>
    <w:rsid w:val="00892714"/>
    <w:rsid w:val="00A82A9B"/>
    <w:rsid w:val="00D07531"/>
    <w:rsid w:val="00D85943"/>
    <w:rsid w:val="00E56C62"/>
    <w:rsid w:val="00EF34C9"/>
    <w:rsid w:val="17B3574A"/>
    <w:rsid w:val="77D1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Liberation Serif" w:hAnsi="Liberation Serif" w:eastAsia="SimSun" w:cs="Mangal"/>
      <w:sz w:val="24"/>
      <w:szCs w:val="24"/>
      <w:lang w:val="pt-BR" w:eastAsia="zh-CN" w:bidi="hi-IN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uiPriority w:val="0"/>
  </w:style>
  <w:style w:type="paragraph" w:styleId="3">
    <w:name w:val="Body Text"/>
    <w:basedOn w:val="1"/>
    <w:uiPriority w:val="0"/>
    <w:pPr>
      <w:spacing w:after="140" w:line="288" w:lineRule="auto"/>
    </w:pPr>
  </w:style>
  <w:style w:type="paragraph" w:styleId="4">
    <w:name w:val="Title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6">
    <w:name w:val="Balloon Text"/>
    <w:basedOn w:val="1"/>
    <w:link w:val="12"/>
    <w:semiHidden/>
    <w:unhideWhenUsed/>
    <w:qFormat/>
    <w:uiPriority w:val="99"/>
    <w:rPr>
      <w:rFonts w:ascii="Segoe UI" w:hAnsi="Segoe UI"/>
      <w:sz w:val="18"/>
      <w:szCs w:val="16"/>
    </w:rPr>
  </w:style>
  <w:style w:type="paragraph" w:customStyle="1" w:styleId="9">
    <w:name w:val="Índice"/>
    <w:basedOn w:val="1"/>
    <w:qFormat/>
    <w:uiPriority w:val="0"/>
    <w:pPr>
      <w:suppressLineNumbers/>
    </w:pPr>
  </w:style>
  <w:style w:type="paragraph" w:customStyle="1" w:styleId="10">
    <w:name w:val="Conteúdo da tabela"/>
    <w:basedOn w:val="1"/>
    <w:qFormat/>
    <w:uiPriority w:val="0"/>
    <w:pPr>
      <w:suppressLineNumbers/>
    </w:pPr>
  </w:style>
  <w:style w:type="paragraph" w:customStyle="1" w:styleId="11">
    <w:name w:val="Título de tabela"/>
    <w:basedOn w:val="10"/>
    <w:qFormat/>
    <w:uiPriority w:val="0"/>
    <w:pPr>
      <w:jc w:val="center"/>
    </w:pPr>
    <w:rPr>
      <w:b/>
      <w:bCs/>
    </w:rPr>
  </w:style>
  <w:style w:type="character" w:customStyle="1" w:styleId="12">
    <w:name w:val="Texto de balão Char"/>
    <w:basedOn w:val="7"/>
    <w:link w:val="6"/>
    <w:semiHidden/>
    <w:uiPriority w:val="99"/>
    <w:rPr>
      <w:rFonts w:ascii="Segoe UI" w:hAnsi="Segoe UI"/>
      <w:sz w:val="18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1264</Words>
  <Characters>6830</Characters>
  <Lines>56</Lines>
  <Paragraphs>16</Paragraphs>
  <TotalTime>32</TotalTime>
  <ScaleCrop>false</ScaleCrop>
  <LinksUpToDate>false</LinksUpToDate>
  <CharactersWithSpaces>8078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2016-09-30T11:58:00Z</dcterms:created>
  <dc:creator>user1</dc:creator>
  <cp:lastModifiedBy>user</cp:lastModifiedBy>
  <cp:lastPrinted>2016-10-17T10:27:00Z</cp:lastPrinted>
  <dcterms:modified xsi:type="dcterms:W3CDTF">2019-08-09T11:59:39Z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1046-11.2.0.8684</vt:lpwstr>
  </property>
</Properties>
</file>